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B4F" w:rsidRPr="00DE5D02" w:rsidRDefault="00FE1B4F" w:rsidP="00FE1B4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eastAsia="pl-PL"/>
        </w:rPr>
      </w:pPr>
      <w:bookmarkStart w:id="0" w:name="_GoBack"/>
      <w:r w:rsidRPr="00DE5D02">
        <w:rPr>
          <w:rFonts w:ascii="Arial" w:eastAsia="Times New Roman" w:hAnsi="Arial" w:cs="Arial"/>
          <w:b/>
          <w:bCs/>
          <w:kern w:val="36"/>
          <w:sz w:val="26"/>
          <w:szCs w:val="26"/>
          <w:lang w:eastAsia="pl-PL"/>
        </w:rPr>
        <w:t>O Bibliotece</w:t>
      </w:r>
    </w:p>
    <w:bookmarkEnd w:id="0"/>
    <w:p w:rsidR="00FE1B4F" w:rsidRPr="00DE5D02" w:rsidRDefault="00FE1B4F" w:rsidP="00FE1B4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:rsidR="00FE1B4F" w:rsidRPr="00DE5D02" w:rsidRDefault="00FE1B4F" w:rsidP="00FE1B4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Informacje ogólne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Biblioteka Centrum Kształcenia Nauczycieli Języków Obcych i Edukacji Europejskiej Uniwersytetu Warszawskiego (Biblioteka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UW) jest biblioteką naukową          i specjalistyczną działającą w ramach Systemu Biblioteczno-Informacyjnego Uniwersytetu Warszawskiego.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Biblioteka wspiera działalność dydaktyczną, edukacyjną i naukową Centrum, zapewniając dostęp do specjalistycznych zbiorów oraz usług bibliotecznych                       i informacyjnych.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Biblioteka służy przede wszystkim studentom i pracownikom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UW, a także innym członkom społeczności Uniwersytetu Warszawskiego oraz zainteresowanym użytkownikom, zgodnie z obowiązującymi zasadami udostępniania.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FE1B4F" w:rsidRPr="00DE5D02" w:rsidRDefault="00FE1B4F" w:rsidP="00FE1B4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Misja Biblioteki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Misją Biblioteki jest wspieranie procesu kształcenia, nauczania i prowadzenia badań naukowych poprzez zapewnienie dostępu do odpowiednio dobranych zasobów bibliotecznych oraz świadczenie usług wspierających użytkowników w wyszukiwaniu, pozyskiwaniu i wykorzystywaniu informacji.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FE1B4F" w:rsidRPr="00DE5D02" w:rsidRDefault="00FE1B4F" w:rsidP="00FE1B4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Profil Biblioteki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Profil zbiorów odpowiada kierunkom kształcenia i działalności dydaktycznej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Biblioteka gromadzi, opracowuje, przechowuje i udostępnia publikacje oraz materiały dydaktyczne związane przede wszystkim z kształceniem nauczycieli języków obcych oraz nauczaniem i uczeniem się języków.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Zbiory obejmują przede wszystkim publikacje z zakresu: dydaktyki i metodyki nauczania języków obcych, glottodydaktyki, językoznawstwa i gramatyki, literatury          i kultury, pedagogiki, psychologii, edukacji europejskiej i wiedzy o społeczeństwie.</w:t>
      </w:r>
    </w:p>
    <w:p w:rsidR="00FE1B4F" w:rsidRPr="00DE5D02" w:rsidRDefault="00FE1B4F" w:rsidP="00FE1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W zbiorach dominują publikacje w językach angielskim, francuskim i niemieckim,            a także w języku polskim.</w:t>
      </w:r>
    </w:p>
    <w:p w:rsidR="0051168A" w:rsidRDefault="0051168A"/>
    <w:sectPr w:rsidR="00511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4F"/>
    <w:rsid w:val="0051168A"/>
    <w:rsid w:val="00FE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0FF2D-0A61-489D-8FC1-AAE0CB7C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1B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nkja</dc:creator>
  <cp:keywords/>
  <dc:description/>
  <cp:lastModifiedBy>nkja</cp:lastModifiedBy>
  <cp:revision>1</cp:revision>
  <dcterms:created xsi:type="dcterms:W3CDTF">2026-10-05T13:04:00Z</dcterms:created>
  <dcterms:modified xsi:type="dcterms:W3CDTF">2026-10-05T13:04:00Z</dcterms:modified>
</cp:coreProperties>
</file>